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6EC9" w:rsidRPr="00A06EC9" w:rsidRDefault="00A06EC9">
      <w:pPr>
        <w:rPr>
          <w:b/>
          <w:bCs/>
        </w:rPr>
      </w:pPr>
      <w:r w:rsidRPr="00A06EC9">
        <w:rPr>
          <w:b/>
          <w:bCs/>
        </w:rPr>
        <w:t>Květiny</w:t>
      </w:r>
    </w:p>
    <w:p w:rsidR="00A06EC9" w:rsidRDefault="00A06EC9"/>
    <w:p w:rsidR="00A06EC9" w:rsidRDefault="00A06EC9" w:rsidP="00A06EC9">
      <w:pPr>
        <w:jc w:val="both"/>
      </w:pPr>
      <w:r>
        <w:t>Tyto krásné květiny jistě zvládne namalovat každý. Není to nic těžkého. Namalujte si nejprve listy a stonky květin a můžete i trávu. Poté na stonek začněte malovat květy. Květy kreslete od největšího půlkruhu/kruhu směrem do středu. Výběr barev je jen na vás.</w:t>
      </w:r>
    </w:p>
    <w:p w:rsidR="00A06EC9" w:rsidRDefault="00A06EC9">
      <w:r>
        <w:t>Němcová</w:t>
      </w:r>
    </w:p>
    <w:p w:rsidR="00A06EC9" w:rsidRDefault="00A06EC9"/>
    <w:p w:rsidR="00A06EC9" w:rsidRDefault="00A06EC9">
      <w:r>
        <w:rPr>
          <w:noProof/>
        </w:rPr>
        <w:drawing>
          <wp:inline distT="0" distB="0" distL="0" distR="0">
            <wp:extent cx="5372100" cy="6867525"/>
            <wp:effectExtent l="0" t="0" r="0" b="9525"/>
            <wp:docPr id="2" name="Obrázek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72100" cy="6867525"/>
                    </a:xfrm>
                    <a:prstGeom prst="rect">
                      <a:avLst/>
                    </a:prstGeom>
                    <a:noFill/>
                    <a:ln>
                      <a:noFill/>
                    </a:ln>
                  </pic:spPr>
                </pic:pic>
              </a:graphicData>
            </a:graphic>
          </wp:inline>
        </w:drawing>
      </w:r>
    </w:p>
    <w:p w:rsidR="00A06EC9" w:rsidRPr="00A06EC9" w:rsidRDefault="00A06EC9">
      <w:pPr>
        <w:rPr>
          <w:sz w:val="20"/>
          <w:szCs w:val="20"/>
        </w:rPr>
      </w:pPr>
      <w:r w:rsidRPr="00A06EC9">
        <w:rPr>
          <w:sz w:val="20"/>
          <w:szCs w:val="20"/>
        </w:rPr>
        <w:t xml:space="preserve">Zdroj: </w:t>
      </w:r>
      <w:r w:rsidRPr="00A06EC9">
        <w:rPr>
          <w:sz w:val="20"/>
          <w:szCs w:val="20"/>
        </w:rPr>
        <w:t>https://i.pinimg.com/564x/b1/5b/</w:t>
      </w:r>
      <w:bookmarkStart w:id="0" w:name="_GoBack"/>
      <w:bookmarkEnd w:id="0"/>
      <w:r w:rsidRPr="00A06EC9">
        <w:rPr>
          <w:sz w:val="20"/>
          <w:szCs w:val="20"/>
        </w:rPr>
        <w:t>ce/b15bce2a724527606c916b6358f03802.jpg</w:t>
      </w:r>
    </w:p>
    <w:p w:rsidR="00DC41E5" w:rsidRDefault="00A06EC9" w:rsidP="00A06EC9">
      <w:pPr>
        <w:jc w:val="center"/>
      </w:pPr>
      <w:r>
        <w:rPr>
          <w:noProof/>
        </w:rPr>
        <w:lastRenderedPageBreak/>
        <w:drawing>
          <wp:inline distT="0" distB="0" distL="0" distR="0">
            <wp:extent cx="4581525" cy="8684309"/>
            <wp:effectExtent l="0" t="0" r="0" b="2540"/>
            <wp:docPr id="1" name="Obrázek 1" descr="EASY FLOWER OIL PASTEL PAINTING    Informations About EASY FLOWER OIL PASTEL PAINTING Pin  You can easily use my profile to examine different pin types. EASY FLOWER OIL PASTEL PAINTING pins are as aesthetic and useful as you can use them for decorative purposes at any time and add them to your website or profile at any time. If you want to find pins about EASY FLOWER OIL PASTEL PAINTING, the posts on my profile will be very useful for you. The pins in my profile are prepared in relation to t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SY FLOWER OIL PASTEL PAINTING    Informations About EASY FLOWER OIL PASTEL PAINTING Pin  You can easily use my profile to examine different pin types. EASY FLOWER OIL PASTEL PAINTING pins are as aesthetic and useful as you can use them for decorative purposes at any time and add them to your website or profile at any time. If you want to find pins about EASY FLOWER OIL PASTEL PAINTING, the posts on my profile will be very useful for you. The pins in my profile are prepared in relation to th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94795" cy="8709462"/>
                    </a:xfrm>
                    <a:prstGeom prst="rect">
                      <a:avLst/>
                    </a:prstGeom>
                    <a:noFill/>
                    <a:ln>
                      <a:noFill/>
                    </a:ln>
                  </pic:spPr>
                </pic:pic>
              </a:graphicData>
            </a:graphic>
          </wp:inline>
        </w:drawing>
      </w:r>
    </w:p>
    <w:p w:rsidR="00A06EC9" w:rsidRPr="00A06EC9" w:rsidRDefault="00A06EC9" w:rsidP="00A06EC9">
      <w:pPr>
        <w:jc w:val="center"/>
        <w:rPr>
          <w:sz w:val="20"/>
          <w:szCs w:val="20"/>
        </w:rPr>
      </w:pPr>
      <w:r w:rsidRPr="00A06EC9">
        <w:rPr>
          <w:sz w:val="20"/>
          <w:szCs w:val="20"/>
        </w:rPr>
        <w:t xml:space="preserve">Zdroj: </w:t>
      </w:r>
      <w:r w:rsidRPr="00A06EC9">
        <w:rPr>
          <w:sz w:val="20"/>
          <w:szCs w:val="20"/>
        </w:rPr>
        <w:t>https://i.pinimg.com/564x/67/85/4d/67854d2773b1adca6859a0ecbea06de0.jpg</w:t>
      </w:r>
    </w:p>
    <w:sectPr w:rsidR="00A06EC9" w:rsidRPr="00A06E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EC9"/>
    <w:rsid w:val="001C6DA1"/>
    <w:rsid w:val="00334EE9"/>
    <w:rsid w:val="0038732F"/>
    <w:rsid w:val="00764B94"/>
    <w:rsid w:val="00830C7F"/>
    <w:rsid w:val="00971342"/>
    <w:rsid w:val="009846B7"/>
    <w:rsid w:val="00A06EC9"/>
    <w:rsid w:val="00AF30B8"/>
    <w:rsid w:val="00BE2287"/>
    <w:rsid w:val="00C81154"/>
    <w:rsid w:val="00D03253"/>
    <w:rsid w:val="00DC41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D2DF3"/>
  <w15:chartTrackingRefBased/>
  <w15:docId w15:val="{349D0C2B-24B0-47ED-88AB-01D6682D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0C7F"/>
    <w:pPr>
      <w:spacing w:after="0" w:line="240" w:lineRule="auto"/>
    </w:pPr>
    <w:rPr>
      <w:rFonts w:ascii="Times New Roman" w:hAnsi="Times New Roman"/>
      <w:sz w:val="24"/>
    </w:rPr>
  </w:style>
  <w:style w:type="paragraph" w:styleId="Nadpis1">
    <w:name w:val="heading 1"/>
    <w:basedOn w:val="Normln"/>
    <w:next w:val="Normln"/>
    <w:link w:val="Nadpis1Char"/>
    <w:autoRedefine/>
    <w:qFormat/>
    <w:rsid w:val="00BE2287"/>
    <w:pPr>
      <w:keepNext/>
      <w:outlineLvl w:val="0"/>
    </w:pPr>
    <w:rPr>
      <w:rFonts w:eastAsiaTheme="majorEastAsia" w:cstheme="majorBidi"/>
      <w:b/>
      <w:bCs/>
      <w:kern w:val="32"/>
      <w:sz w:val="32"/>
      <w:szCs w:val="32"/>
    </w:rPr>
  </w:style>
  <w:style w:type="paragraph" w:styleId="Nadpis2">
    <w:name w:val="heading 2"/>
    <w:basedOn w:val="Normln"/>
    <w:next w:val="Normln"/>
    <w:link w:val="Nadpis2Char"/>
    <w:autoRedefine/>
    <w:unhideWhenUsed/>
    <w:qFormat/>
    <w:rsid w:val="00BE2287"/>
    <w:pPr>
      <w:keepNext/>
      <w:outlineLvl w:val="1"/>
    </w:pPr>
    <w:rPr>
      <w:rFonts w:eastAsiaTheme="majorEastAsia" w:cstheme="majorBidi"/>
      <w:b/>
      <w:bCs/>
      <w:iCs/>
      <w:sz w:val="28"/>
      <w:szCs w:val="28"/>
    </w:rPr>
  </w:style>
  <w:style w:type="paragraph" w:styleId="Nadpis3">
    <w:name w:val="heading 3"/>
    <w:basedOn w:val="Normln"/>
    <w:next w:val="Normln"/>
    <w:link w:val="Nadpis3Char"/>
    <w:autoRedefine/>
    <w:unhideWhenUsed/>
    <w:qFormat/>
    <w:rsid w:val="00C81154"/>
    <w:pPr>
      <w:keepNext/>
      <w:outlineLvl w:val="2"/>
    </w:pPr>
    <w:rPr>
      <w:rFonts w:asciiTheme="minorHAnsi" w:eastAsiaTheme="majorEastAsia" w:hAnsiTheme="minorHAnsi"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E2287"/>
    <w:rPr>
      <w:rFonts w:ascii="Times New Roman" w:eastAsiaTheme="majorEastAsia" w:hAnsi="Times New Roman" w:cstheme="majorBidi"/>
      <w:b/>
      <w:bCs/>
      <w:kern w:val="32"/>
      <w:sz w:val="32"/>
      <w:szCs w:val="32"/>
    </w:rPr>
  </w:style>
  <w:style w:type="character" w:customStyle="1" w:styleId="Nadpis2Char">
    <w:name w:val="Nadpis 2 Char"/>
    <w:basedOn w:val="Standardnpsmoodstavce"/>
    <w:link w:val="Nadpis2"/>
    <w:rsid w:val="00BE2287"/>
    <w:rPr>
      <w:rFonts w:ascii="Times New Roman" w:eastAsiaTheme="majorEastAsia" w:hAnsi="Times New Roman" w:cstheme="majorBidi"/>
      <w:b/>
      <w:bCs/>
      <w:iCs/>
      <w:sz w:val="28"/>
      <w:szCs w:val="28"/>
    </w:rPr>
  </w:style>
  <w:style w:type="character" w:customStyle="1" w:styleId="Nadpis3Char">
    <w:name w:val="Nadpis 3 Char"/>
    <w:basedOn w:val="Standardnpsmoodstavce"/>
    <w:link w:val="Nadpis3"/>
    <w:rsid w:val="00C81154"/>
    <w:rPr>
      <w:rFonts w:eastAsiaTheme="majorEastAsia" w:cstheme="majorBidi"/>
      <w:b/>
      <w:bCs/>
      <w:color w:val="00000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63</Words>
  <Characters>377</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Němcová</dc:creator>
  <cp:keywords/>
  <dc:description/>
  <cp:lastModifiedBy>Michaela Němcová</cp:lastModifiedBy>
  <cp:revision>1</cp:revision>
  <dcterms:created xsi:type="dcterms:W3CDTF">2020-04-02T09:18:00Z</dcterms:created>
  <dcterms:modified xsi:type="dcterms:W3CDTF">2020-04-02T09:24:00Z</dcterms:modified>
</cp:coreProperties>
</file>